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153" w:rsidRPr="00FA4153" w:rsidRDefault="00FA4153" w:rsidP="00FA4153">
      <w:pPr>
        <w:spacing w:before="100" w:beforeAutospacing="1" w:after="100" w:afterAutospacing="1" w:line="276" w:lineRule="auto"/>
        <w:jc w:val="center"/>
        <w:rPr>
          <w:rFonts w:eastAsia="Times New Roman"/>
          <w:b/>
          <w:color w:val="365F91" w:themeColor="accent1" w:themeShade="BF"/>
          <w:sz w:val="40"/>
          <w:szCs w:val="36"/>
          <w:lang w:eastAsia="ru-RU"/>
        </w:rPr>
      </w:pPr>
      <w:r w:rsidRPr="00FA4153">
        <w:rPr>
          <w:rFonts w:eastAsia="Times New Roman"/>
          <w:b/>
          <w:noProof/>
          <w:color w:val="365F91" w:themeColor="accent1" w:themeShade="BF"/>
          <w:sz w:val="40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-546100</wp:posOffset>
            </wp:positionH>
            <wp:positionV relativeFrom="paragraph">
              <wp:posOffset>-404495</wp:posOffset>
            </wp:positionV>
            <wp:extent cx="1824355" cy="1828800"/>
            <wp:effectExtent l="19050" t="0" r="4445" b="0"/>
            <wp:wrapTight wrapText="bothSides">
              <wp:wrapPolygon edited="0">
                <wp:start x="-226" y="0"/>
                <wp:lineTo x="-226" y="21375"/>
                <wp:lineTo x="21653" y="21375"/>
                <wp:lineTo x="21653" y="0"/>
                <wp:lineTo x="-226" y="0"/>
              </wp:wrapPolygon>
            </wp:wrapTight>
            <wp:docPr id="2" name="Рисунок 2" descr="D:\2017-2018 учебный год\Диалог\профилактический олимп\уголок профилактики\алкоголь\5378703_stock-vector-health-and-food-ic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2017-2018 учебный год\Диалог\профилактический олимп\уголок профилактики\алкоголь\5378703_stock-vector-health-and-food-icon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355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FA4153">
        <w:rPr>
          <w:rFonts w:eastAsia="Times New Roman"/>
          <w:b/>
          <w:color w:val="365F91" w:themeColor="accent1" w:themeShade="BF"/>
          <w:sz w:val="40"/>
          <w:szCs w:val="36"/>
          <w:lang w:eastAsia="ru-RU"/>
        </w:rPr>
        <w:t>О вреде алкоголя</w:t>
      </w:r>
    </w:p>
    <w:p w:rsidR="00FA4153" w:rsidRDefault="00FA4153" w:rsidP="00FA4153">
      <w:pPr>
        <w:spacing w:before="100" w:beforeAutospacing="1" w:after="100" w:afterAutospacing="1" w:line="276" w:lineRule="auto"/>
        <w:jc w:val="both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 xml:space="preserve"> Народная китайская мудрость гласит</w:t>
      </w:r>
      <w:r w:rsidRPr="005B30D0">
        <w:rPr>
          <w:rFonts w:eastAsia="Times New Roman"/>
          <w:sz w:val="36"/>
          <w:szCs w:val="36"/>
          <w:lang w:eastAsia="ru-RU"/>
        </w:rPr>
        <w:t>:</w:t>
      </w:r>
      <w:r>
        <w:rPr>
          <w:rFonts w:eastAsia="Times New Roman"/>
          <w:sz w:val="36"/>
          <w:szCs w:val="36"/>
          <w:lang w:eastAsia="ru-RU"/>
        </w:rPr>
        <w:t xml:space="preserve"> </w:t>
      </w:r>
      <w:r w:rsidRPr="00411F06">
        <w:rPr>
          <w:rFonts w:eastAsia="Times New Roman"/>
          <w:b/>
          <w:sz w:val="36"/>
          <w:szCs w:val="36"/>
          <w:lang w:eastAsia="ru-RU"/>
        </w:rPr>
        <w:t>«Путь длиной в тысячу шагов начинается с первого шага»</w:t>
      </w:r>
      <w:r>
        <w:rPr>
          <w:rFonts w:eastAsia="Times New Roman"/>
          <w:sz w:val="36"/>
          <w:szCs w:val="36"/>
          <w:lang w:eastAsia="ru-RU"/>
        </w:rPr>
        <w:t>. И это относится к любому пути</w:t>
      </w:r>
      <w:r w:rsidRPr="005B30D0">
        <w:rPr>
          <w:rFonts w:eastAsia="Times New Roman"/>
          <w:sz w:val="36"/>
          <w:szCs w:val="36"/>
          <w:lang w:eastAsia="ru-RU"/>
        </w:rPr>
        <w:t>:</w:t>
      </w:r>
      <w:r>
        <w:rPr>
          <w:rFonts w:eastAsia="Times New Roman"/>
          <w:sz w:val="36"/>
          <w:szCs w:val="36"/>
          <w:lang w:eastAsia="ru-RU"/>
        </w:rPr>
        <w:t xml:space="preserve"> в каждый момент перед тобой выбор – пойдешь ты по пути разума или по дороге, которая приведет тебя к бездне.  </w:t>
      </w:r>
    </w:p>
    <w:p w:rsidR="00FA4153" w:rsidRDefault="00FA4153" w:rsidP="00FA4153">
      <w:pPr>
        <w:spacing w:before="100" w:beforeAutospacing="1" w:after="100" w:afterAutospacing="1" w:line="276" w:lineRule="auto"/>
        <w:jc w:val="both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 xml:space="preserve">    </w:t>
      </w:r>
      <w:r w:rsidRPr="00362392">
        <w:rPr>
          <w:rFonts w:eastAsia="Times New Roman"/>
          <w:b/>
          <w:sz w:val="36"/>
          <w:szCs w:val="36"/>
          <w:lang w:eastAsia="ru-RU"/>
        </w:rPr>
        <w:t>Алкоголизм</w:t>
      </w:r>
      <w:r>
        <w:rPr>
          <w:rFonts w:eastAsia="Times New Roman"/>
          <w:sz w:val="36"/>
          <w:szCs w:val="36"/>
          <w:lang w:eastAsia="ru-RU"/>
        </w:rPr>
        <w:t xml:space="preserve"> – тяжелая хроническая болезнь, которая развивается на основе регулярного и длительного употребления алкоголя и характеризуется особым патологическим состоянием организма.</w:t>
      </w:r>
    </w:p>
    <w:p w:rsidR="00FA4153" w:rsidRPr="00362392" w:rsidRDefault="00FA4153" w:rsidP="00FA4153">
      <w:pPr>
        <w:spacing w:before="100" w:beforeAutospacing="1" w:after="100" w:afterAutospacing="1" w:line="276" w:lineRule="auto"/>
        <w:rPr>
          <w:rFonts w:eastAsia="Times New Roman"/>
          <w:b/>
          <w:sz w:val="36"/>
          <w:szCs w:val="36"/>
          <w:lang w:eastAsia="ru-RU"/>
        </w:rPr>
      </w:pPr>
      <w:r w:rsidRPr="00362392">
        <w:rPr>
          <w:rFonts w:eastAsia="Times New Roman"/>
          <w:b/>
          <w:sz w:val="36"/>
          <w:szCs w:val="36"/>
          <w:lang w:eastAsia="ru-RU"/>
        </w:rPr>
        <w:t>Алкоголизм развивается по схеме</w:t>
      </w:r>
      <w:r w:rsidRPr="00362392">
        <w:rPr>
          <w:rFonts w:eastAsia="Times New Roman"/>
          <w:b/>
          <w:sz w:val="36"/>
          <w:szCs w:val="36"/>
          <w:lang w:val="en-US" w:eastAsia="ru-RU"/>
        </w:rPr>
        <w:t>:</w:t>
      </w:r>
    </w:p>
    <w:p w:rsidR="00FA4153" w:rsidRDefault="00FA4153" w:rsidP="00FA4153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>Начальная фаза – сохраняет сознание своей вины.</w:t>
      </w:r>
    </w:p>
    <w:p w:rsidR="00FA4153" w:rsidRDefault="00FA4153" w:rsidP="00FA4153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>Критическая фаза – развивается высокомерие, агрессивность, обвиняет окружающих в своих бедах.</w:t>
      </w:r>
    </w:p>
    <w:p w:rsidR="00FA4153" w:rsidRPr="00C565E0" w:rsidRDefault="00FA4153" w:rsidP="00FA4153">
      <w:pPr>
        <w:pStyle w:val="a3"/>
        <w:numPr>
          <w:ilvl w:val="0"/>
          <w:numId w:val="1"/>
        </w:numPr>
        <w:spacing w:before="100" w:beforeAutospacing="1" w:after="100" w:afterAutospacing="1" w:line="276" w:lineRule="auto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>Хроническая фаза – распад личности.</w:t>
      </w:r>
    </w:p>
    <w:p w:rsidR="00FA4153" w:rsidRPr="002173A7" w:rsidRDefault="00FA4153" w:rsidP="00FA4153">
      <w:pPr>
        <w:spacing w:before="100" w:beforeAutospacing="1" w:after="100" w:afterAutospacing="1" w:line="276" w:lineRule="auto"/>
        <w:jc w:val="both"/>
        <w:rPr>
          <w:rFonts w:eastAsia="Times New Roman"/>
          <w:sz w:val="36"/>
          <w:szCs w:val="36"/>
          <w:lang w:eastAsia="ru-RU"/>
        </w:rPr>
      </w:pPr>
      <w:r>
        <w:rPr>
          <w:rFonts w:eastAsia="Times New Roman"/>
          <w:sz w:val="36"/>
          <w:szCs w:val="36"/>
          <w:lang w:eastAsia="ru-RU"/>
        </w:rPr>
        <w:t xml:space="preserve">     Последствия алкоголя могут быть очень серьезными. </w:t>
      </w:r>
      <w:r w:rsidRPr="00FA4153">
        <w:rPr>
          <w:rFonts w:eastAsia="Times New Roman"/>
          <w:b/>
          <w:color w:val="C00000"/>
          <w:sz w:val="36"/>
          <w:szCs w:val="36"/>
          <w:lang w:eastAsia="ru-RU"/>
        </w:rPr>
        <w:t>При употреблении алкоголя у подростков наблюдается расстройства в эмоциональной и волевой сфере. Пропадает жизненная активность, угасают трудовые навыки, страдает здоровое честолюбие и нравственные качества.</w:t>
      </w:r>
      <w:r>
        <w:rPr>
          <w:rFonts w:eastAsia="Times New Roman"/>
          <w:sz w:val="36"/>
          <w:szCs w:val="36"/>
          <w:lang w:eastAsia="ru-RU"/>
        </w:rPr>
        <w:t xml:space="preserve"> </w:t>
      </w:r>
      <w:proofErr w:type="gramStart"/>
      <w:r>
        <w:rPr>
          <w:rFonts w:eastAsia="Times New Roman"/>
          <w:sz w:val="36"/>
          <w:szCs w:val="36"/>
          <w:lang w:eastAsia="ru-RU"/>
        </w:rPr>
        <w:t>На первый план выступают эмоциональные нарушения</w:t>
      </w:r>
      <w:r w:rsidRPr="002173A7">
        <w:rPr>
          <w:rFonts w:eastAsia="Times New Roman"/>
          <w:sz w:val="36"/>
          <w:szCs w:val="36"/>
          <w:lang w:eastAsia="ru-RU"/>
        </w:rPr>
        <w:t>:</w:t>
      </w:r>
      <w:r>
        <w:rPr>
          <w:rFonts w:eastAsia="Times New Roman"/>
          <w:sz w:val="36"/>
          <w:szCs w:val="36"/>
          <w:lang w:eastAsia="ru-RU"/>
        </w:rPr>
        <w:t xml:space="preserve"> беспечность, грубость, внушаемость, невнимательность, жестокость, замкнутость, недоверчивость.</w:t>
      </w:r>
      <w:proofErr w:type="gramEnd"/>
      <w:r>
        <w:rPr>
          <w:rFonts w:eastAsia="Times New Roman"/>
          <w:sz w:val="36"/>
          <w:szCs w:val="36"/>
          <w:lang w:eastAsia="ru-RU"/>
        </w:rPr>
        <w:t xml:space="preserve"> Понижаются умственные и духовные способности человека, страдает здоровье.</w:t>
      </w:r>
    </w:p>
    <w:p w:rsidR="00B578B2" w:rsidRDefault="00B578B2"/>
    <w:sectPr w:rsidR="00B578B2" w:rsidSect="00B57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67D1C"/>
    <w:multiLevelType w:val="hybridMultilevel"/>
    <w:tmpl w:val="BE960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savePreviewPicture/>
  <w:compat/>
  <w:rsids>
    <w:rsidRoot w:val="00FA4153"/>
    <w:rsid w:val="00021886"/>
    <w:rsid w:val="00024474"/>
    <w:rsid w:val="000B3FBC"/>
    <w:rsid w:val="000C79ED"/>
    <w:rsid w:val="0010660B"/>
    <w:rsid w:val="00135A28"/>
    <w:rsid w:val="0019734F"/>
    <w:rsid w:val="00254B2E"/>
    <w:rsid w:val="002574C8"/>
    <w:rsid w:val="003E0460"/>
    <w:rsid w:val="00412A1F"/>
    <w:rsid w:val="00434496"/>
    <w:rsid w:val="004E5ECE"/>
    <w:rsid w:val="004E6C33"/>
    <w:rsid w:val="00524A66"/>
    <w:rsid w:val="005C093E"/>
    <w:rsid w:val="00653112"/>
    <w:rsid w:val="00706040"/>
    <w:rsid w:val="007660EF"/>
    <w:rsid w:val="0077487F"/>
    <w:rsid w:val="00800660"/>
    <w:rsid w:val="00823930"/>
    <w:rsid w:val="00AD65F1"/>
    <w:rsid w:val="00B0404A"/>
    <w:rsid w:val="00B420F3"/>
    <w:rsid w:val="00B578B2"/>
    <w:rsid w:val="00BE314C"/>
    <w:rsid w:val="00C42595"/>
    <w:rsid w:val="00CE0253"/>
    <w:rsid w:val="00D26AC4"/>
    <w:rsid w:val="00D62E93"/>
    <w:rsid w:val="00D6664F"/>
    <w:rsid w:val="00EF6958"/>
    <w:rsid w:val="00FA4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153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153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FA41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A415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 Александровна</dc:creator>
  <cp:lastModifiedBy>Лидия Александровна</cp:lastModifiedBy>
  <cp:revision>1</cp:revision>
  <dcterms:created xsi:type="dcterms:W3CDTF">2018-01-27T07:02:00Z</dcterms:created>
  <dcterms:modified xsi:type="dcterms:W3CDTF">2018-01-27T07:07:00Z</dcterms:modified>
</cp:coreProperties>
</file>